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7A11D3">
      <w:r>
        <w:drawing>
          <wp:inline distT="0" distB="0" distL="114300" distR="114300">
            <wp:extent cx="2117090" cy="1411605"/>
            <wp:effectExtent l="0" t="0" r="127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7EA0">
      <w:pPr>
        <w:pStyle w:val="3"/>
      </w:pPr>
      <w:r>
        <w:t>TARİH</w:t>
      </w:r>
    </w:p>
    <w:p w14:paraId="11E86998">
      <w:r>
        <w:t>İşbu sözleşme ____ / ____ / ______ tarihinde düzenlenmiş ve taraflarca imza altına alınmıştır.</w:t>
      </w:r>
    </w:p>
    <w:p w14:paraId="1EA7E462">
      <w:pPr>
        <w:jc w:val="center"/>
      </w:pPr>
      <w:r>
        <w:rPr>
          <w:b/>
        </w:rPr>
        <w:t>TARHUN GROUP</w:t>
      </w:r>
      <w:r>
        <w:rPr>
          <w:b/>
        </w:rPr>
        <w:br w:type="textWrapping"/>
      </w:r>
      <w:r>
        <w:rPr>
          <w:b/>
        </w:rPr>
        <w:t>Ses Hizmetleri</w:t>
      </w:r>
    </w:p>
    <w:p w14:paraId="78D90478">
      <w:pPr>
        <w:jc w:val="center"/>
      </w:pPr>
      <w:r>
        <w:rPr>
          <w:b/>
        </w:rPr>
        <w:t>Kahramanlar Mah. 1411 Sokak No:7A Kahramanlar – Konak / İzmir</w:t>
      </w:r>
      <w:r>
        <w:rPr>
          <w:b/>
        </w:rPr>
        <w:br w:type="textWrapping"/>
      </w:r>
      <w:r>
        <w:t>Santral: Telefon &amp; WhatsApp 0232 332 0 196</w:t>
      </w:r>
      <w:r>
        <w:br w:type="textWrapping"/>
      </w:r>
      <w:r>
        <w:t>Şirket GSM &amp; WhatsApp: 0505 000 7 218</w:t>
      </w:r>
    </w:p>
    <w:p w14:paraId="3CF497F9">
      <w:pPr>
        <w:pStyle w:val="3"/>
      </w:pPr>
      <w:r>
        <w:t>MÜŞTERİ BİLGİLERİ</w:t>
      </w:r>
    </w:p>
    <w:p w14:paraId="2539D798">
      <w:r>
        <w:rPr>
          <w:sz w:val="22"/>
        </w:rPr>
        <w:t>Müşteri Adı / Ünvanı: ________________________________________________</w:t>
      </w:r>
    </w:p>
    <w:p w14:paraId="53238450">
      <w:r>
        <w:rPr>
          <w:sz w:val="22"/>
        </w:rPr>
        <w:t>Görevi: ________________________________________________</w:t>
      </w:r>
    </w:p>
    <w:p w14:paraId="6D5F85AE">
      <w:r>
        <w:rPr>
          <w:sz w:val="22"/>
        </w:rPr>
        <w:t>Adresi: ________________________________________________</w:t>
      </w:r>
    </w:p>
    <w:p w14:paraId="38C36E9C">
      <w:r>
        <w:rPr>
          <w:sz w:val="22"/>
        </w:rPr>
        <w:t>Vergi Dairesi: ________________________________________________</w:t>
      </w:r>
    </w:p>
    <w:p w14:paraId="631755FD">
      <w:r>
        <w:rPr>
          <w:sz w:val="22"/>
        </w:rPr>
        <w:t>Vergi No: ________________________________________________</w:t>
      </w:r>
    </w:p>
    <w:p w14:paraId="4D83AE4C">
      <w:r>
        <w:rPr>
          <w:sz w:val="22"/>
        </w:rPr>
        <w:t>İrtibat Numaraları: ________________________________________________</w:t>
      </w:r>
    </w:p>
    <w:p w14:paraId="576B37A2">
      <w:r>
        <w:rPr>
          <w:sz w:val="22"/>
        </w:rPr>
        <w:t>Şirket Hattı: ________________________________________________</w:t>
      </w:r>
    </w:p>
    <w:p w14:paraId="12B13741">
      <w:r>
        <w:rPr>
          <w:sz w:val="22"/>
        </w:rPr>
        <w:t>GSM: ________________________________________________</w:t>
      </w:r>
    </w:p>
    <w:p w14:paraId="04B2E3BF">
      <w:r>
        <w:rPr>
          <w:sz w:val="22"/>
        </w:rPr>
        <w:t>Email Adresi: ________________________________________________</w:t>
      </w:r>
    </w:p>
    <w:p w14:paraId="64144AF5">
      <w:r>
        <w:t>—————————————————————————</w:t>
      </w:r>
    </w:p>
    <w:p w14:paraId="626B4D6E">
      <w:pPr>
        <w:pStyle w:val="3"/>
      </w:pPr>
      <w:r>
        <w:t>SATIN ALINAN HİZMETLER</w:t>
      </w:r>
    </w:p>
    <w:p w14:paraId="18BD67DF">
      <w:r>
        <w:rPr>
          <w:sz w:val="22"/>
        </w:rPr>
        <w:t>☐ 232’li Hat</w:t>
      </w:r>
    </w:p>
    <w:p w14:paraId="5E834E45">
      <w:r>
        <w:rPr>
          <w:sz w:val="22"/>
        </w:rPr>
        <w:t>☐ 850 Hat</w:t>
      </w:r>
    </w:p>
    <w:p w14:paraId="372EECBC">
      <w:r>
        <w:rPr>
          <w:sz w:val="22"/>
        </w:rPr>
        <w:t>☐ Santral</w:t>
      </w:r>
    </w:p>
    <w:p w14:paraId="0831CB7F">
      <w:r>
        <w:rPr>
          <w:sz w:val="22"/>
        </w:rPr>
        <w:t>☐ Extra Dakika</w:t>
      </w:r>
    </w:p>
    <w:p w14:paraId="0DA7342F">
      <w:r>
        <w:br w:type="textWrapping"/>
      </w:r>
      <w:r>
        <w:t>Dakika Paketleri:</w:t>
      </w:r>
    </w:p>
    <w:p w14:paraId="3C714247">
      <w:r>
        <w:rPr>
          <w:sz w:val="22"/>
        </w:rPr>
        <w:t>☐ 100 DK</w:t>
      </w:r>
    </w:p>
    <w:p w14:paraId="6503E928">
      <w:r>
        <w:rPr>
          <w:sz w:val="22"/>
        </w:rPr>
        <w:t>☐ 500 DK</w:t>
      </w:r>
    </w:p>
    <w:p w14:paraId="2558F8C5">
      <w:r>
        <w:rPr>
          <w:sz w:val="22"/>
        </w:rPr>
        <w:t>☐ 1000 DK</w:t>
      </w:r>
    </w:p>
    <w:p w14:paraId="54276526">
      <w:r>
        <w:rPr>
          <w:sz w:val="22"/>
        </w:rPr>
        <w:t>☐ 5000 DK</w:t>
      </w:r>
    </w:p>
    <w:p w14:paraId="3BC8C7F1">
      <w:r>
        <w:rPr>
          <w:sz w:val="22"/>
        </w:rPr>
        <w:t>☐ 10000 DK</w:t>
      </w:r>
    </w:p>
    <w:p w14:paraId="5A075542">
      <w:r>
        <w:br w:type="textWrapping"/>
      </w:r>
      <w:r>
        <w:t>SMS Hizmeti:</w:t>
      </w:r>
    </w:p>
    <w:p w14:paraId="28D6AD56">
      <w:r>
        <w:rPr>
          <w:sz w:val="22"/>
        </w:rPr>
        <w:t>☐ 1000 SMS</w:t>
      </w:r>
    </w:p>
    <w:p w14:paraId="4D75A91B">
      <w:r>
        <w:rPr>
          <w:sz w:val="22"/>
        </w:rPr>
        <w:t>☐ 5000 SMS</w:t>
      </w:r>
    </w:p>
    <w:p w14:paraId="07EC2A3C">
      <w:r>
        <w:rPr>
          <w:sz w:val="22"/>
        </w:rPr>
        <w:t>☐ 10000 SMS</w:t>
      </w:r>
    </w:p>
    <w:p w14:paraId="3A72588B">
      <w:r>
        <w:t>—————————————————————————</w:t>
      </w:r>
    </w:p>
    <w:p w14:paraId="456FED3D">
      <w:pPr>
        <w:pStyle w:val="3"/>
      </w:pPr>
      <w:r>
        <w:t>GENEL ŞARTLAR</w:t>
      </w:r>
    </w:p>
    <w:p w14:paraId="251B751D">
      <w:r>
        <w:rPr>
          <w:sz w:val="22"/>
        </w:rPr>
        <w:t>• Satın alınan hizmet/hatlar sözleşme süresi boyunca müşteriye tahsis edilir.</w:t>
      </w:r>
    </w:p>
    <w:p w14:paraId="07351692">
      <w:r>
        <w:rPr>
          <w:sz w:val="22"/>
        </w:rPr>
        <w:t>• Hizmet bedelleri belirtilen ödeme planına göre tahsil edilir.</w:t>
      </w:r>
    </w:p>
    <w:p w14:paraId="2D651484">
      <w:r>
        <w:rPr>
          <w:sz w:val="22"/>
        </w:rPr>
        <w:t>• Gecikmeli ödemelerde yasal faiz uygulanabilir.</w:t>
      </w:r>
    </w:p>
    <w:p w14:paraId="34B1F367">
      <w:r>
        <w:rPr>
          <w:sz w:val="22"/>
        </w:rPr>
        <w:t>• Hizmetin amacı dışında kullanımı halinde firma hizmeti durdurma hakkına sahiptir.</w:t>
      </w:r>
    </w:p>
    <w:p w14:paraId="756FD937">
      <w:r>
        <w:rPr>
          <w:sz w:val="22"/>
        </w:rPr>
        <w:t>• Hizmet kapsamında teknik altyapı sorumluluğu firma tarafından sağlanır.</w:t>
      </w:r>
    </w:p>
    <w:p w14:paraId="4915C0A6">
      <w:r>
        <w:rPr>
          <w:sz w:val="22"/>
        </w:rPr>
        <w:t>• Taraflar, KVKK ve gizlilik hükümlerine uymayı kabul eder.</w:t>
      </w:r>
    </w:p>
    <w:p w14:paraId="6E598B07">
      <w:r>
        <w:br w:type="textWrapping"/>
      </w:r>
      <w:r>
        <w:t>Yetkili Mahkeme: İzmir Mahkemeleri ve İcra Daireleri</w:t>
      </w:r>
    </w:p>
    <w:p w14:paraId="6E8F8B05">
      <w:r>
        <w:t>—————————————————————————</w:t>
      </w:r>
    </w:p>
    <w:p w14:paraId="410FF320">
      <w:pPr>
        <w:pStyle w:val="3"/>
      </w:pPr>
      <w:r>
        <w:t>İMZA</w:t>
      </w:r>
    </w:p>
    <w:tbl>
      <w:tblPr>
        <w:tblStyle w:val="3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30"/>
        <w:gridCol w:w="4426"/>
      </w:tblGrid>
      <w:tr w14:paraId="07C6D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6" w:type="dxa"/>
          </w:tcPr>
          <w:p w14:paraId="34D8B657">
            <w:pPr>
              <w:spacing w:after="0" w:line="240" w:lineRule="auto"/>
            </w:pPr>
            <w:r>
              <w:t>Firma Yetkilisi</w:t>
            </w:r>
            <w:r>
              <w:br w:type="textWrapping"/>
            </w:r>
            <w:r>
              <w:br w:type="textWrapping"/>
            </w:r>
            <w:r>
              <w:t>İsim / İmza:</w:t>
            </w:r>
          </w:p>
        </w:tc>
        <w:tc>
          <w:tcPr>
            <w:tcW w:w="4986" w:type="dxa"/>
          </w:tcPr>
          <w:p w14:paraId="0AC9DD3A">
            <w:pPr>
              <w:spacing w:after="0" w:line="240" w:lineRule="auto"/>
            </w:pPr>
            <w:r>
              <w:t>Müşteri</w:t>
            </w:r>
            <w:r>
              <w:br w:type="textWrapping"/>
            </w:r>
            <w:r>
              <w:br w:type="textWrapping"/>
            </w:r>
            <w:r>
              <w:t>İsim / İmza:</w:t>
            </w:r>
          </w:p>
        </w:tc>
      </w:tr>
      <w:tr w14:paraId="0746C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6" w:type="dxa"/>
          </w:tcPr>
          <w:p w14:paraId="7A734B7D">
            <w:pPr>
              <w:spacing w:after="0" w:line="240" w:lineRule="auto"/>
            </w:pPr>
            <w:r>
              <w:t>Tarih:</w:t>
            </w:r>
          </w:p>
        </w:tc>
        <w:tc>
          <w:tcPr>
            <w:tcW w:w="4986" w:type="dxa"/>
          </w:tcPr>
          <w:p w14:paraId="5EAF70BE">
            <w:pPr>
              <w:spacing w:after="0" w:line="240" w:lineRule="auto"/>
            </w:pPr>
            <w:r>
              <w:t>Kaşe (varsa):</w:t>
            </w:r>
          </w:p>
        </w:tc>
      </w:tr>
    </w:tbl>
    <w:p w14:paraId="645BA871">
      <w:r>
        <w:br w:type="textWrapping"/>
      </w:r>
      <w:r>
        <w:t>Santral Hizmetleri (Ek Opsiyonlar):</w:t>
      </w:r>
    </w:p>
    <w:p w14:paraId="164CC07D">
      <w:r>
        <w:t>☐ Görüşme Kaydı</w:t>
      </w:r>
    </w:p>
    <w:p w14:paraId="6ABF4CAE">
      <w:r>
        <w:t>☐ Ekstra Dış Hat</w:t>
      </w:r>
    </w:p>
    <w:p w14:paraId="1F462823">
      <w:r>
        <w:t>☐ E‑Ticaret Entegrasyonu</w:t>
      </w:r>
    </w:p>
    <w:p w14:paraId="0235CE48">
      <w:r>
        <w:t>☐ Profesyonel Seslendirme Hizmeti</w:t>
      </w:r>
    </w:p>
    <w:p w14:paraId="7BFB0E90">
      <w:r>
        <w:br w:type="textWrapping"/>
      </w:r>
      <w:r>
        <w:t>(Not: Bu hizmetler standart santral paketi dışında olup fiyat değişikliğine neden olur.)</w:t>
      </w:r>
    </w:p>
    <w:p w14:paraId="62735087">
      <w:r>
        <w:br w:type="textWrapping"/>
      </w:r>
      <w:r>
        <w:t>—————————————————————————</w:t>
      </w:r>
    </w:p>
    <w:p w14:paraId="63224C91">
      <w:pPr>
        <w:pStyle w:val="3"/>
      </w:pPr>
      <w:r>
        <w:t>ÖDEME BİLGİLERİ</w:t>
      </w:r>
    </w:p>
    <w:p w14:paraId="203F6C85">
      <w:r>
        <w:t>Aşağıdaki alanlar ödeme / makbuz düzenleme amacıyla kullanılacaktır:</w:t>
      </w:r>
    </w:p>
    <w:tbl>
      <w:tblPr>
        <w:tblStyle w:val="3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8"/>
        <w:gridCol w:w="4458"/>
      </w:tblGrid>
      <w:tr w14:paraId="7E2F9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6" w:type="dxa"/>
          </w:tcPr>
          <w:p w14:paraId="37AEB2FB">
            <w:pPr>
              <w:spacing w:after="0" w:line="240" w:lineRule="auto"/>
            </w:pPr>
            <w:r>
              <w:t>Hizmet Bedeli:</w:t>
            </w:r>
          </w:p>
        </w:tc>
        <w:tc>
          <w:tcPr>
            <w:tcW w:w="4986" w:type="dxa"/>
          </w:tcPr>
          <w:p w14:paraId="13048A65">
            <w:pPr>
              <w:spacing w:after="0" w:line="240" w:lineRule="auto"/>
            </w:pPr>
          </w:p>
        </w:tc>
      </w:tr>
      <w:tr w14:paraId="52CC5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6" w:type="dxa"/>
          </w:tcPr>
          <w:p w14:paraId="0F0AF737">
            <w:pPr>
              <w:spacing w:after="0" w:line="240" w:lineRule="auto"/>
            </w:pPr>
            <w:r>
              <w:t>KDV:</w:t>
            </w:r>
          </w:p>
        </w:tc>
        <w:tc>
          <w:tcPr>
            <w:tcW w:w="4986" w:type="dxa"/>
          </w:tcPr>
          <w:p w14:paraId="06E66D43">
            <w:pPr>
              <w:spacing w:after="0" w:line="240" w:lineRule="auto"/>
            </w:pPr>
          </w:p>
        </w:tc>
      </w:tr>
      <w:tr w14:paraId="2D584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6" w:type="dxa"/>
          </w:tcPr>
          <w:p w14:paraId="34A49831">
            <w:pPr>
              <w:spacing w:after="0" w:line="240" w:lineRule="auto"/>
            </w:pPr>
            <w:r>
              <w:t>Toplam Tutar:</w:t>
            </w:r>
          </w:p>
        </w:tc>
        <w:tc>
          <w:tcPr>
            <w:tcW w:w="4986" w:type="dxa"/>
          </w:tcPr>
          <w:p w14:paraId="08FBA53D">
            <w:pPr>
              <w:spacing w:after="0" w:line="240" w:lineRule="auto"/>
            </w:pPr>
          </w:p>
        </w:tc>
      </w:tr>
      <w:tr w14:paraId="610F2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6" w:type="dxa"/>
          </w:tcPr>
          <w:p w14:paraId="2DBC652E">
            <w:pPr>
              <w:spacing w:after="0" w:line="240" w:lineRule="auto"/>
            </w:pPr>
            <w:r>
              <w:t>Ödeme Şekli:</w:t>
            </w:r>
          </w:p>
        </w:tc>
        <w:tc>
          <w:tcPr>
            <w:tcW w:w="4986" w:type="dxa"/>
          </w:tcPr>
          <w:p w14:paraId="1BB8F9EB">
            <w:pPr>
              <w:spacing w:after="0" w:line="240" w:lineRule="auto"/>
            </w:pPr>
            <w:r>
              <w:t>☐ Peşin    ☐ Havale/EFT    ☐ Kredi Kartı</w:t>
            </w:r>
          </w:p>
        </w:tc>
      </w:tr>
    </w:tbl>
    <w:p w14:paraId="1C7DFB88">
      <w:r>
        <w:br w:type="textWrapping"/>
      </w:r>
      <w:r>
        <w:t>(Not: Bu bölüm aynı zamanda makbuz/fatura bilgisi olarak kullanılabilir.)</w:t>
      </w:r>
    </w:p>
    <w:p w14:paraId="446D701D">
      <w:bookmarkStart w:id="0" w:name="_GoBack"/>
      <w:bookmarkEnd w:id="0"/>
    </w:p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Symbol">
    <w:panose1 w:val="05050102010706020507"/>
    <w:charset w:val="02"/>
    <w:family w:val="auto"/>
    <w:pitch w:val="default"/>
    <w:sig w:usb0="00000000" w:usb1="00000000" w:usb2="00000000" w:usb3="00000000" w:csb0="80000000" w:csb1="0000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Chinese Rock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hinese Rocks">
    <w:panose1 w:val="02000400000000000000"/>
    <w:charset w:val="00"/>
    <w:family w:val="auto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31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30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25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4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29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23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7122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qFormat="1"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qFormat="1"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qFormat="1"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qFormat="1"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qFormat="1"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qFormat="1"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qFormat="1"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7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8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9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0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ody Text"/>
    <w:basedOn w:val="1"/>
    <w:link w:val="144"/>
    <w:unhideWhenUsed/>
    <w:qFormat/>
    <w:uiPriority w:val="99"/>
    <w:pPr>
      <w:spacing w:after="120"/>
    </w:pPr>
  </w:style>
  <w:style w:type="paragraph" w:styleId="14">
    <w:name w:val="Body Text 2"/>
    <w:basedOn w:val="1"/>
    <w:link w:val="145"/>
    <w:unhideWhenUsed/>
    <w:qFormat/>
    <w:uiPriority w:val="99"/>
    <w:pPr>
      <w:spacing w:after="120" w:line="480" w:lineRule="auto"/>
    </w:pPr>
  </w:style>
  <w:style w:type="paragraph" w:styleId="15">
    <w:name w:val="Body Text 3"/>
    <w:basedOn w:val="1"/>
    <w:link w:val="146"/>
    <w:unhideWhenUsed/>
    <w:qFormat/>
    <w:uiPriority w:val="99"/>
    <w:pPr>
      <w:spacing w:after="120"/>
    </w:pPr>
    <w:rPr>
      <w:sz w:val="16"/>
      <w:szCs w:val="16"/>
    </w:rPr>
  </w:style>
  <w:style w:type="paragraph" w:styleId="16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character" w:styleId="17">
    <w:name w:val="Emphasis"/>
    <w:basedOn w:val="11"/>
    <w:qFormat/>
    <w:uiPriority w:val="20"/>
    <w:rPr>
      <w:i/>
      <w:iCs/>
    </w:rPr>
  </w:style>
  <w:style w:type="paragraph" w:styleId="18">
    <w:name w:val="footer"/>
    <w:basedOn w:val="1"/>
    <w:link w:val="13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19">
    <w:name w:val="header"/>
    <w:basedOn w:val="1"/>
    <w:link w:val="135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0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1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23">
    <w:name w:val="List Bullet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24">
    <w:name w:val="List Bullet 2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25">
    <w:name w:val="List Bullet 3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26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7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28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29">
    <w:name w:val="List Number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30">
    <w:name w:val="List Number 2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31">
    <w:name w:val="List Number 3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32">
    <w:name w:val="macro"/>
    <w:link w:val="147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character" w:styleId="33">
    <w:name w:val="Strong"/>
    <w:basedOn w:val="11"/>
    <w:qFormat/>
    <w:uiPriority w:val="22"/>
    <w:rPr>
      <w:b/>
      <w:bCs/>
    </w:rPr>
  </w:style>
  <w:style w:type="paragraph" w:styleId="34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table" w:styleId="35">
    <w:name w:val="Table Grid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7">
    <w:name w:val="Light Shading"/>
    <w:basedOn w:val="12"/>
    <w:qFormat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8">
    <w:name w:val="Light Shading Accent 1"/>
    <w:basedOn w:val="12"/>
    <w:qFormat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9">
    <w:name w:val="Light Shading Accent 2"/>
    <w:basedOn w:val="12"/>
    <w:qFormat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40">
    <w:name w:val="Light Shading Accent 3"/>
    <w:basedOn w:val="12"/>
    <w:qFormat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41">
    <w:name w:val="Light Shading Accent 4"/>
    <w:basedOn w:val="12"/>
    <w:qFormat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42">
    <w:name w:val="Light Shading Accent 5"/>
    <w:basedOn w:val="12"/>
    <w:qFormat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3">
    <w:name w:val="Light Shading Accent 6"/>
    <w:basedOn w:val="12"/>
    <w:qFormat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4">
    <w:name w:val="Light List"/>
    <w:basedOn w:val="12"/>
    <w:qFormat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5">
    <w:name w:val="Light List Accent 1"/>
    <w:basedOn w:val="1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6">
    <w:name w:val="Light List Accent 2"/>
    <w:basedOn w:val="1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7">
    <w:name w:val="Light List Accent 3"/>
    <w:basedOn w:val="1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8">
    <w:name w:val="Light List Accent 4"/>
    <w:basedOn w:val="1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9">
    <w:name w:val="Light List Accent 5"/>
    <w:basedOn w:val="1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50">
    <w:name w:val="Light List Accent 6"/>
    <w:basedOn w:val="1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51">
    <w:name w:val="Light Grid"/>
    <w:basedOn w:val="1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52">
    <w:name w:val="Light Grid Accent 1"/>
    <w:basedOn w:val="1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3">
    <w:name w:val="Light Grid Accent 2"/>
    <w:basedOn w:val="1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4">
    <w:name w:val="Light Grid Accent 3"/>
    <w:basedOn w:val="1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5">
    <w:name w:val="Light Grid Accent 4"/>
    <w:basedOn w:val="1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6">
    <w:name w:val="Light Grid Accent 5"/>
    <w:basedOn w:val="1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7">
    <w:name w:val="Light Grid Accent 6"/>
    <w:basedOn w:val="1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8">
    <w:name w:val="Medium Shading 1"/>
    <w:basedOn w:val="1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1"/>
    <w:basedOn w:val="1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2"/>
    <w:basedOn w:val="1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3"/>
    <w:basedOn w:val="1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1 Accent 4"/>
    <w:basedOn w:val="1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3">
    <w:name w:val="Medium Shading 1 Accent 5"/>
    <w:basedOn w:val="1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4">
    <w:name w:val="Medium Shading 1 Accent 6"/>
    <w:basedOn w:val="1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5">
    <w:name w:val="Medium Shading 2"/>
    <w:basedOn w:val="1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1"/>
    <w:basedOn w:val="1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2"/>
    <w:basedOn w:val="1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3"/>
    <w:basedOn w:val="1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Shading 2 Accent 4"/>
    <w:basedOn w:val="1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0">
    <w:name w:val="Medium Shading 2 Accent 5"/>
    <w:basedOn w:val="1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1">
    <w:name w:val="Medium Shading 2 Accent 6"/>
    <w:basedOn w:val="1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2">
    <w:name w:val="Medium List 1"/>
    <w:basedOn w:val="1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3">
    <w:name w:val="Medium List 1 Accent 1"/>
    <w:basedOn w:val="1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4">
    <w:name w:val="Medium List 1 Accent 2"/>
    <w:basedOn w:val="1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5">
    <w:name w:val="Medium List 1 Accent 3"/>
    <w:basedOn w:val="1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6">
    <w:name w:val="Medium List 1 Accent 4"/>
    <w:basedOn w:val="1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7">
    <w:name w:val="Medium List 1 Accent 5"/>
    <w:basedOn w:val="1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8">
    <w:name w:val="Medium List 1 Accent 6"/>
    <w:basedOn w:val="1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9">
    <w:name w:val="Medium List 2"/>
    <w:basedOn w:val="1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1"/>
    <w:basedOn w:val="1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2"/>
    <w:basedOn w:val="1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3"/>
    <w:basedOn w:val="1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List 2 Accent 4"/>
    <w:basedOn w:val="1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4">
    <w:name w:val="Medium List 2 Accent 5"/>
    <w:basedOn w:val="1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5">
    <w:name w:val="Medium List 2 Accent 6"/>
    <w:basedOn w:val="1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6">
    <w:name w:val="Medium Grid 1"/>
    <w:basedOn w:val="1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7">
    <w:name w:val="Medium Grid 1 Accent 1"/>
    <w:basedOn w:val="1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8">
    <w:name w:val="Medium Grid 1 Accent 2"/>
    <w:basedOn w:val="1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9">
    <w:name w:val="Medium Grid 1 Accent 3"/>
    <w:basedOn w:val="1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90">
    <w:name w:val="Medium Grid 1 Accent 4"/>
    <w:basedOn w:val="1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91">
    <w:name w:val="Medium Grid 1 Accent 5"/>
    <w:basedOn w:val="1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92">
    <w:name w:val="Medium Grid 1 Accent 6"/>
    <w:basedOn w:val="1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3">
    <w:name w:val="Medium Grid 2"/>
    <w:basedOn w:val="1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1"/>
    <w:basedOn w:val="1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2"/>
    <w:basedOn w:val="1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3"/>
    <w:basedOn w:val="1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4"/>
    <w:basedOn w:val="1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5"/>
    <w:basedOn w:val="1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9">
    <w:name w:val="Medium Grid 2 Accent 6"/>
    <w:basedOn w:val="1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1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101">
    <w:name w:val="Medium Grid 3 Accent 1"/>
    <w:basedOn w:val="1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102">
    <w:name w:val="Medium Grid 3 Accent 2"/>
    <w:basedOn w:val="1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1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1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1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1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7">
    <w:name w:val="Dark List"/>
    <w:basedOn w:val="1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8">
    <w:name w:val="Dark List Accent 1"/>
    <w:basedOn w:val="1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9">
    <w:name w:val="Dark List Accent 2"/>
    <w:basedOn w:val="1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10">
    <w:name w:val="Dark List Accent 3"/>
    <w:basedOn w:val="1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1">
    <w:name w:val="Dark List Accent 4"/>
    <w:basedOn w:val="1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2">
    <w:name w:val="Dark List Accent 5"/>
    <w:basedOn w:val="1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3">
    <w:name w:val="Dark List Accent 6"/>
    <w:basedOn w:val="1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4">
    <w:name w:val="Colorful Shading"/>
    <w:basedOn w:val="1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5">
    <w:name w:val="Colorful Shading Accent 1"/>
    <w:basedOn w:val="1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2"/>
    <w:basedOn w:val="1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3"/>
    <w:basedOn w:val="1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8">
    <w:name w:val="Colorful Shading Accent 4"/>
    <w:basedOn w:val="1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9">
    <w:name w:val="Colorful Shading Accent 5"/>
    <w:basedOn w:val="1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20">
    <w:name w:val="Colorful Shading Accent 6"/>
    <w:basedOn w:val="1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21">
    <w:name w:val="Colorful List"/>
    <w:basedOn w:val="1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2">
    <w:name w:val="Colorful List Accent 1"/>
    <w:basedOn w:val="1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3">
    <w:name w:val="Colorful List Accent 2"/>
    <w:basedOn w:val="1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4">
    <w:name w:val="Colorful List Accent 3"/>
    <w:basedOn w:val="1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5">
    <w:name w:val="Colorful List Accent 4"/>
    <w:basedOn w:val="1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6">
    <w:name w:val="Colorful List Accent 5"/>
    <w:basedOn w:val="1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7">
    <w:name w:val="Colorful List Accent 6"/>
    <w:basedOn w:val="1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8">
    <w:name w:val="Colorful Grid"/>
    <w:basedOn w:val="1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9">
    <w:name w:val="Colorful Grid Accent 1"/>
    <w:basedOn w:val="1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30">
    <w:name w:val="Colorful Grid Accent 2"/>
    <w:basedOn w:val="1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31">
    <w:name w:val="Colorful Grid Accent 3"/>
    <w:basedOn w:val="1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32">
    <w:name w:val="Colorful Grid Accent 4"/>
    <w:basedOn w:val="1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3">
    <w:name w:val="Colorful Grid Accent 5"/>
    <w:basedOn w:val="1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4">
    <w:name w:val="Colorful Grid Accent 6"/>
    <w:basedOn w:val="1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135">
    <w:name w:val="Header Char"/>
    <w:basedOn w:val="11"/>
    <w:link w:val="19"/>
    <w:qFormat/>
    <w:uiPriority w:val="99"/>
  </w:style>
  <w:style w:type="character" w:customStyle="1" w:styleId="136">
    <w:name w:val="Footer Char"/>
    <w:basedOn w:val="11"/>
    <w:link w:val="18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1"/>
    <w:link w:val="2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1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1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1"/>
    <w:link w:val="36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1"/>
    <w:link w:val="3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1"/>
    <w:link w:val="13"/>
    <w:qFormat/>
    <w:uiPriority w:val="99"/>
  </w:style>
  <w:style w:type="character" w:customStyle="1" w:styleId="145">
    <w:name w:val="Body Text 2 Char"/>
    <w:basedOn w:val="11"/>
    <w:link w:val="14"/>
    <w:qFormat/>
    <w:uiPriority w:val="99"/>
  </w:style>
  <w:style w:type="character" w:customStyle="1" w:styleId="146">
    <w:name w:val="Body Text 3 Char"/>
    <w:basedOn w:val="11"/>
    <w:link w:val="15"/>
    <w:qFormat/>
    <w:uiPriority w:val="99"/>
    <w:rPr>
      <w:sz w:val="16"/>
      <w:szCs w:val="16"/>
    </w:rPr>
  </w:style>
  <w:style w:type="character" w:customStyle="1" w:styleId="147">
    <w:name w:val="Macro Text Char"/>
    <w:basedOn w:val="11"/>
    <w:link w:val="32"/>
    <w:qFormat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1"/>
    <w:link w:val="148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1"/>
    <w:link w:val="5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1"/>
    <w:link w:val="6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1"/>
    <w:link w:val="7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1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1"/>
    <w:link w:val="9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1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1"/>
    <w:link w:val="156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1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1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1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1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1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2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Barbaros Yesildal</cp:lastModifiedBy>
  <dcterms:modified xsi:type="dcterms:W3CDTF">2026-02-16T07:19:51Z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FD5E8362B3374294A075AEFA8BE8A803_13</vt:lpwstr>
  </property>
</Properties>
</file>